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FA2F3" w14:textId="77777777" w:rsidR="006468FE" w:rsidRDefault="003370FC" w:rsidP="000321C1">
      <w:pPr>
        <w:pStyle w:val="Rubrik"/>
        <w:rPr>
          <w:color w:val="auto"/>
        </w:rPr>
      </w:pPr>
      <w:r>
        <w:rPr>
          <w:color w:val="auto"/>
        </w:rPr>
        <w:t xml:space="preserve"> </w:t>
      </w:r>
    </w:p>
    <w:p w14:paraId="434B12CD" w14:textId="77777777" w:rsidR="006468FE" w:rsidRDefault="006468FE" w:rsidP="000321C1">
      <w:pPr>
        <w:pStyle w:val="Rubrik"/>
        <w:rPr>
          <w:color w:val="auto"/>
        </w:rPr>
      </w:pPr>
    </w:p>
    <w:p w14:paraId="321D2A1A" w14:textId="77777777" w:rsidR="00E7459E" w:rsidRPr="00C25F01" w:rsidRDefault="00C25F01" w:rsidP="000321C1">
      <w:pPr>
        <w:pStyle w:val="Rubrik"/>
        <w:rPr>
          <w:rFonts w:ascii="Tw Cen MT" w:hAnsi="Tw Cen MT"/>
          <w:color w:val="auto"/>
        </w:rPr>
      </w:pPr>
      <w:r w:rsidRPr="00C25F01">
        <w:rPr>
          <w:rFonts w:ascii="Tw Cen MT" w:hAnsi="Tw Cen MT"/>
          <w:color w:val="auto"/>
        </w:rPr>
        <w:t>Z</w:t>
      </w:r>
      <w:r w:rsidR="000321C1" w:rsidRPr="00C25F01">
        <w:rPr>
          <w:rFonts w:ascii="Tw Cen MT" w:hAnsi="Tw Cen MT"/>
          <w:color w:val="auto"/>
        </w:rPr>
        <w:t>onterapi</w:t>
      </w:r>
      <w:r w:rsidR="003D11B5" w:rsidRPr="00C25F01">
        <w:rPr>
          <w:rFonts w:ascii="Tw Cen MT" w:hAnsi="Tw Cen MT"/>
          <w:color w:val="auto"/>
        </w:rPr>
        <w:t xml:space="preserve"> – kort historik</w:t>
      </w:r>
    </w:p>
    <w:p w14:paraId="23E4E2F1" w14:textId="77777777" w:rsidR="000321C1" w:rsidRPr="00C25F01" w:rsidRDefault="007716A8" w:rsidP="000321C1">
      <w:pPr>
        <w:spacing w:line="240" w:lineRule="auto"/>
        <w:rPr>
          <w:rFonts w:ascii="Tw Cen MT" w:hAnsi="Tw Cen MT"/>
          <w:sz w:val="24"/>
          <w:szCs w:val="24"/>
        </w:rPr>
      </w:pPr>
      <w:r w:rsidRPr="00C25F01">
        <w:rPr>
          <w:rFonts w:ascii="Tw Cen MT" w:hAnsi="Tw Cen MT"/>
          <w:sz w:val="28"/>
          <w:szCs w:val="28"/>
          <w:u w:val="single"/>
        </w:rPr>
        <w:t>Zonterapi i m</w:t>
      </w:r>
      <w:r w:rsidR="000321C1" w:rsidRPr="00C25F01">
        <w:rPr>
          <w:rFonts w:ascii="Tw Cen MT" w:hAnsi="Tw Cen MT"/>
          <w:sz w:val="28"/>
          <w:szCs w:val="28"/>
          <w:u w:val="single"/>
        </w:rPr>
        <w:t>odern tid</w:t>
      </w:r>
      <w:r w:rsidRPr="00C25F01">
        <w:rPr>
          <w:rFonts w:ascii="Tw Cen MT" w:hAnsi="Tw Cen MT"/>
          <w:sz w:val="28"/>
          <w:szCs w:val="28"/>
          <w:u w:val="single"/>
        </w:rPr>
        <w:t xml:space="preserve"> – utvecklad</w:t>
      </w:r>
      <w:r w:rsidR="002A7682" w:rsidRPr="00C25F01">
        <w:rPr>
          <w:rFonts w:ascii="Tw Cen MT" w:hAnsi="Tw Cen MT"/>
          <w:sz w:val="28"/>
          <w:szCs w:val="28"/>
          <w:u w:val="single"/>
        </w:rPr>
        <w:t>es</w:t>
      </w:r>
      <w:r w:rsidR="003B32FA">
        <w:rPr>
          <w:rFonts w:ascii="Tw Cen MT" w:hAnsi="Tw Cen MT"/>
          <w:sz w:val="28"/>
          <w:szCs w:val="28"/>
          <w:u w:val="single"/>
        </w:rPr>
        <w:t xml:space="preserve"> av läkare</w:t>
      </w:r>
      <w:r w:rsidRPr="00C25F01">
        <w:rPr>
          <w:rFonts w:ascii="Tw Cen MT" w:hAnsi="Tw Cen MT"/>
          <w:sz w:val="28"/>
          <w:szCs w:val="28"/>
          <w:u w:val="single"/>
        </w:rPr>
        <w:t xml:space="preserve"> inom </w:t>
      </w:r>
      <w:r w:rsidR="003036BB" w:rsidRPr="00C25F01">
        <w:rPr>
          <w:rFonts w:ascii="Tw Cen MT" w:hAnsi="Tw Cen MT"/>
          <w:sz w:val="28"/>
          <w:szCs w:val="28"/>
          <w:u w:val="single"/>
        </w:rPr>
        <w:t xml:space="preserve">traditionell </w:t>
      </w:r>
      <w:r w:rsidRPr="00C25F01">
        <w:rPr>
          <w:rFonts w:ascii="Tw Cen MT" w:hAnsi="Tw Cen MT"/>
          <w:sz w:val="28"/>
          <w:szCs w:val="28"/>
          <w:u w:val="single"/>
        </w:rPr>
        <w:t>medicin</w:t>
      </w:r>
      <w:r w:rsidR="000321C1" w:rsidRPr="00C25F01">
        <w:rPr>
          <w:rFonts w:ascii="Tw Cen MT" w:hAnsi="Tw Cen MT"/>
          <w:sz w:val="28"/>
          <w:szCs w:val="28"/>
          <w:u w:val="single"/>
        </w:rPr>
        <w:br/>
      </w:r>
      <w:r w:rsidRPr="00C25F01">
        <w:rPr>
          <w:rFonts w:ascii="Tw Cen MT" w:hAnsi="Tw Cen MT"/>
          <w:sz w:val="24"/>
          <w:szCs w:val="24"/>
        </w:rPr>
        <w:t xml:space="preserve">Forskning utfördes under sent 1800-tal och första hälften av 1900-talet av </w:t>
      </w:r>
      <w:r w:rsidRPr="00C25F01">
        <w:rPr>
          <w:rFonts w:ascii="Tw Cen MT" w:hAnsi="Tw Cen MT"/>
          <w:sz w:val="24"/>
          <w:szCs w:val="24"/>
          <w:highlight w:val="yellow"/>
        </w:rPr>
        <w:t>läkare i</w:t>
      </w:r>
      <w:r w:rsidR="003B32FA">
        <w:rPr>
          <w:rFonts w:ascii="Tw Cen MT" w:hAnsi="Tw Cen MT"/>
          <w:sz w:val="24"/>
          <w:szCs w:val="24"/>
          <w:highlight w:val="yellow"/>
        </w:rPr>
        <w:t xml:space="preserve"> </w:t>
      </w:r>
      <w:r w:rsidR="003B32FA" w:rsidRPr="00C25F01">
        <w:rPr>
          <w:rFonts w:ascii="Tw Cen MT" w:hAnsi="Tw Cen MT"/>
          <w:sz w:val="24"/>
          <w:szCs w:val="24"/>
          <w:highlight w:val="yellow"/>
        </w:rPr>
        <w:t>bl.a.</w:t>
      </w:r>
      <w:r w:rsidRPr="00C25F01">
        <w:rPr>
          <w:rFonts w:ascii="Tw Cen MT" w:hAnsi="Tw Cen MT"/>
          <w:sz w:val="24"/>
          <w:szCs w:val="24"/>
          <w:highlight w:val="yellow"/>
        </w:rPr>
        <w:t xml:space="preserve"> Ryssland, Tyskland</w:t>
      </w:r>
      <w:r w:rsidR="00B466B5" w:rsidRPr="00C25F01">
        <w:rPr>
          <w:rFonts w:ascii="Tw Cen MT" w:hAnsi="Tw Cen MT"/>
          <w:sz w:val="24"/>
          <w:szCs w:val="24"/>
          <w:highlight w:val="yellow"/>
        </w:rPr>
        <w:t>, England</w:t>
      </w:r>
      <w:r w:rsidRPr="00C25F01">
        <w:rPr>
          <w:rFonts w:ascii="Tw Cen MT" w:hAnsi="Tw Cen MT"/>
          <w:sz w:val="24"/>
          <w:szCs w:val="24"/>
          <w:highlight w:val="yellow"/>
        </w:rPr>
        <w:t xml:space="preserve"> och USA</w:t>
      </w:r>
      <w:r w:rsidRPr="00C25F01">
        <w:rPr>
          <w:rFonts w:ascii="Tw Cen MT" w:hAnsi="Tw Cen MT"/>
          <w:sz w:val="24"/>
          <w:szCs w:val="24"/>
        </w:rPr>
        <w:t>. I Ryssland</w:t>
      </w:r>
      <w:r w:rsidR="00B466B5" w:rsidRPr="00C25F01">
        <w:rPr>
          <w:rFonts w:ascii="Tw Cen MT" w:hAnsi="Tw Cen MT"/>
          <w:sz w:val="24"/>
          <w:szCs w:val="24"/>
        </w:rPr>
        <w:t xml:space="preserve"> konstaterade man att</w:t>
      </w:r>
      <w:r w:rsidRPr="00C25F01">
        <w:rPr>
          <w:rFonts w:ascii="Tw Cen MT" w:hAnsi="Tw Cen MT"/>
          <w:sz w:val="24"/>
          <w:szCs w:val="24"/>
        </w:rPr>
        <w:t xml:space="preserve"> effekterna av reflexmassagen </w:t>
      </w:r>
      <w:r w:rsidR="00B466B5" w:rsidRPr="00C25F01">
        <w:rPr>
          <w:rFonts w:ascii="Tw Cen MT" w:hAnsi="Tw Cen MT"/>
          <w:sz w:val="24"/>
          <w:szCs w:val="24"/>
        </w:rPr>
        <w:t xml:space="preserve">mycket väl </w:t>
      </w:r>
      <w:r w:rsidRPr="00C25F01">
        <w:rPr>
          <w:rFonts w:ascii="Tw Cen MT" w:hAnsi="Tw Cen MT"/>
          <w:sz w:val="24"/>
          <w:szCs w:val="24"/>
        </w:rPr>
        <w:t>kunde fungera som ett komplement till traditionell medicin.</w:t>
      </w:r>
    </w:p>
    <w:p w14:paraId="1EE2F392" w14:textId="77777777" w:rsidR="00C86C68" w:rsidRPr="00C25F01" w:rsidRDefault="007716A8" w:rsidP="000321C1">
      <w:pPr>
        <w:spacing w:line="240" w:lineRule="auto"/>
        <w:rPr>
          <w:rFonts w:ascii="Tw Cen MT" w:hAnsi="Tw Cen MT"/>
          <w:sz w:val="24"/>
          <w:szCs w:val="24"/>
        </w:rPr>
      </w:pPr>
      <w:r w:rsidRPr="00C25F01">
        <w:rPr>
          <w:rFonts w:ascii="Tw Cen MT" w:hAnsi="Tw Cen MT"/>
          <w:sz w:val="24"/>
          <w:szCs w:val="24"/>
        </w:rPr>
        <w:t xml:space="preserve">I början av 1900-talet fann </w:t>
      </w:r>
      <w:r w:rsidR="00242A84" w:rsidRPr="00C25F01">
        <w:rPr>
          <w:rFonts w:ascii="Tw Cen MT" w:hAnsi="Tw Cen MT"/>
          <w:sz w:val="24"/>
          <w:szCs w:val="24"/>
          <w:highlight w:val="yellow"/>
        </w:rPr>
        <w:t xml:space="preserve">Dr William Fitzgerald, </w:t>
      </w:r>
      <w:r w:rsidRPr="00C25F01">
        <w:rPr>
          <w:rFonts w:ascii="Tw Cen MT" w:hAnsi="Tw Cen MT"/>
          <w:sz w:val="24"/>
          <w:szCs w:val="24"/>
          <w:highlight w:val="yellow"/>
        </w:rPr>
        <w:t xml:space="preserve"> – överläkare</w:t>
      </w:r>
      <w:r w:rsidR="00242A84" w:rsidRPr="00C25F01">
        <w:rPr>
          <w:rFonts w:ascii="Tw Cen MT" w:hAnsi="Tw Cen MT"/>
          <w:sz w:val="24"/>
          <w:szCs w:val="24"/>
          <w:highlight w:val="yellow"/>
        </w:rPr>
        <w:t xml:space="preserve"> och forskare</w:t>
      </w:r>
      <w:r w:rsidRPr="00C25F01">
        <w:rPr>
          <w:rFonts w:ascii="Tw Cen MT" w:hAnsi="Tw Cen MT"/>
          <w:sz w:val="24"/>
          <w:szCs w:val="24"/>
        </w:rPr>
        <w:t xml:space="preserve"> vid avdelning</w:t>
      </w:r>
      <w:r w:rsidR="00242A84" w:rsidRPr="00C25F01">
        <w:rPr>
          <w:rFonts w:ascii="Tw Cen MT" w:hAnsi="Tw Cen MT"/>
          <w:sz w:val="24"/>
          <w:szCs w:val="24"/>
        </w:rPr>
        <w:t>en</w:t>
      </w:r>
      <w:r w:rsidR="007D01B8" w:rsidRPr="00C25F01">
        <w:rPr>
          <w:rFonts w:ascii="Tw Cen MT" w:hAnsi="Tw Cen MT"/>
          <w:sz w:val="24"/>
          <w:szCs w:val="24"/>
        </w:rPr>
        <w:br/>
      </w:r>
      <w:r w:rsidR="00242A84" w:rsidRPr="00C25F01">
        <w:rPr>
          <w:rFonts w:ascii="Tw Cen MT" w:hAnsi="Tw Cen MT"/>
          <w:sz w:val="24"/>
          <w:szCs w:val="24"/>
        </w:rPr>
        <w:t>för öro</w:t>
      </w:r>
      <w:r w:rsidRPr="00C25F01">
        <w:rPr>
          <w:rFonts w:ascii="Tw Cen MT" w:hAnsi="Tw Cen MT"/>
          <w:sz w:val="24"/>
          <w:szCs w:val="24"/>
        </w:rPr>
        <w:t xml:space="preserve">n-näs- och halssjukdomar på sjukhuset i Hartford Connecticut – </w:t>
      </w:r>
      <w:r w:rsidR="00C86C68" w:rsidRPr="00C25F01">
        <w:rPr>
          <w:rFonts w:ascii="Tw Cen MT" w:hAnsi="Tw Cen MT"/>
          <w:sz w:val="24"/>
          <w:szCs w:val="24"/>
        </w:rPr>
        <w:t xml:space="preserve">bland annat </w:t>
      </w:r>
      <w:r w:rsidRPr="00C25F01">
        <w:rPr>
          <w:rFonts w:ascii="Tw Cen MT" w:hAnsi="Tw Cen MT"/>
          <w:sz w:val="24"/>
          <w:szCs w:val="24"/>
        </w:rPr>
        <w:t xml:space="preserve">att </w:t>
      </w:r>
      <w:r w:rsidR="00242A84" w:rsidRPr="00C25F01">
        <w:rPr>
          <w:rFonts w:ascii="Tw Cen MT" w:hAnsi="Tw Cen MT"/>
          <w:sz w:val="24"/>
          <w:szCs w:val="24"/>
        </w:rPr>
        <w:t>tryck</w:t>
      </w:r>
      <w:r w:rsidR="007D01B8" w:rsidRPr="00C25F01">
        <w:rPr>
          <w:rFonts w:ascii="Tw Cen MT" w:hAnsi="Tw Cen MT"/>
          <w:sz w:val="24"/>
          <w:szCs w:val="24"/>
        </w:rPr>
        <w:br/>
      </w:r>
      <w:r w:rsidR="00242A84" w:rsidRPr="00C25F01">
        <w:rPr>
          <w:rFonts w:ascii="Tw Cen MT" w:hAnsi="Tw Cen MT"/>
          <w:sz w:val="24"/>
          <w:szCs w:val="24"/>
        </w:rPr>
        <w:t>på olika zoner dels</w:t>
      </w:r>
      <w:r w:rsidRPr="00C25F01">
        <w:rPr>
          <w:rFonts w:ascii="Tw Cen MT" w:hAnsi="Tw Cen MT"/>
          <w:sz w:val="24"/>
          <w:szCs w:val="24"/>
        </w:rPr>
        <w:t xml:space="preserve"> fungerade s</w:t>
      </w:r>
      <w:r w:rsidR="00242A84" w:rsidRPr="00C25F01">
        <w:rPr>
          <w:rFonts w:ascii="Tw Cen MT" w:hAnsi="Tw Cen MT"/>
          <w:sz w:val="24"/>
          <w:szCs w:val="24"/>
        </w:rPr>
        <w:t>o</w:t>
      </w:r>
      <w:r w:rsidRPr="00C25F01">
        <w:rPr>
          <w:rFonts w:ascii="Tw Cen MT" w:hAnsi="Tw Cen MT"/>
          <w:sz w:val="24"/>
          <w:szCs w:val="24"/>
        </w:rPr>
        <w:t>m smärtlindring</w:t>
      </w:r>
      <w:r w:rsidR="003036BB" w:rsidRPr="00C25F01">
        <w:rPr>
          <w:rFonts w:ascii="Tw Cen MT" w:hAnsi="Tw Cen MT"/>
          <w:sz w:val="24"/>
          <w:szCs w:val="24"/>
        </w:rPr>
        <w:t xml:space="preserve"> och dels</w:t>
      </w:r>
      <w:r w:rsidRPr="00C25F01">
        <w:rPr>
          <w:rFonts w:ascii="Tw Cen MT" w:hAnsi="Tw Cen MT"/>
          <w:sz w:val="24"/>
          <w:szCs w:val="24"/>
        </w:rPr>
        <w:t xml:space="preserve"> kunde användas som lokalbedövning</w:t>
      </w:r>
      <w:r w:rsidR="007D01B8" w:rsidRPr="00C25F01">
        <w:rPr>
          <w:rFonts w:ascii="Tw Cen MT" w:hAnsi="Tw Cen MT"/>
          <w:sz w:val="24"/>
          <w:szCs w:val="24"/>
        </w:rPr>
        <w:br/>
      </w:r>
      <w:r w:rsidRPr="00C25F01">
        <w:rPr>
          <w:rFonts w:ascii="Tw Cen MT" w:hAnsi="Tw Cen MT"/>
          <w:sz w:val="24"/>
          <w:szCs w:val="24"/>
        </w:rPr>
        <w:t xml:space="preserve">vid mindre kirurgiska </w:t>
      </w:r>
      <w:r w:rsidR="00242A84" w:rsidRPr="00C25F01">
        <w:rPr>
          <w:rFonts w:ascii="Tw Cen MT" w:hAnsi="Tw Cen MT"/>
          <w:sz w:val="24"/>
          <w:szCs w:val="24"/>
        </w:rPr>
        <w:t>ingrepp</w:t>
      </w:r>
      <w:r w:rsidRPr="00C25F01">
        <w:rPr>
          <w:rFonts w:ascii="Tw Cen MT" w:hAnsi="Tw Cen MT"/>
          <w:sz w:val="24"/>
          <w:szCs w:val="24"/>
        </w:rPr>
        <w:t>.</w:t>
      </w:r>
      <w:r w:rsidR="00C86C68" w:rsidRPr="00C25F01">
        <w:rPr>
          <w:rFonts w:ascii="Tw Cen MT" w:hAnsi="Tw Cen MT"/>
          <w:sz w:val="24"/>
          <w:szCs w:val="24"/>
        </w:rPr>
        <w:t xml:space="preserve"> </w:t>
      </w:r>
      <w:r w:rsidR="00B466B5" w:rsidRPr="00C25F01">
        <w:rPr>
          <w:rFonts w:ascii="Tw Cen MT" w:hAnsi="Tw Cen MT"/>
          <w:sz w:val="24"/>
          <w:szCs w:val="24"/>
        </w:rPr>
        <w:t>Kunskaperna</w:t>
      </w:r>
      <w:r w:rsidR="00242A84" w:rsidRPr="00C25F01">
        <w:rPr>
          <w:rFonts w:ascii="Tw Cen MT" w:hAnsi="Tw Cen MT"/>
          <w:sz w:val="24"/>
          <w:szCs w:val="24"/>
        </w:rPr>
        <w:t xml:space="preserve"> </w:t>
      </w:r>
      <w:r w:rsidR="00B466B5" w:rsidRPr="00C25F01">
        <w:rPr>
          <w:rFonts w:ascii="Tw Cen MT" w:hAnsi="Tw Cen MT"/>
          <w:sz w:val="24"/>
          <w:szCs w:val="24"/>
        </w:rPr>
        <w:t xml:space="preserve">som han började praktisera </w:t>
      </w:r>
      <w:r w:rsidR="00242A84" w:rsidRPr="00C25F01">
        <w:rPr>
          <w:rFonts w:ascii="Tw Cen MT" w:hAnsi="Tw Cen MT"/>
          <w:sz w:val="24"/>
          <w:szCs w:val="24"/>
        </w:rPr>
        <w:t xml:space="preserve">förvärvade han i </w:t>
      </w:r>
      <w:r w:rsidR="007D01B8" w:rsidRPr="00C25F01">
        <w:rPr>
          <w:rFonts w:ascii="Tw Cen MT" w:hAnsi="Tw Cen MT"/>
          <w:sz w:val="24"/>
          <w:szCs w:val="24"/>
        </w:rPr>
        <w:br/>
      </w:r>
      <w:r w:rsidR="00242A84" w:rsidRPr="00C25F01">
        <w:rPr>
          <w:rFonts w:ascii="Tw Cen MT" w:hAnsi="Tw Cen MT"/>
          <w:sz w:val="24"/>
          <w:szCs w:val="24"/>
        </w:rPr>
        <w:t>samband med praktik</w:t>
      </w:r>
      <w:r w:rsidR="006B02FC" w:rsidRPr="00C25F01">
        <w:rPr>
          <w:rFonts w:ascii="Tw Cen MT" w:hAnsi="Tw Cen MT"/>
          <w:sz w:val="24"/>
          <w:szCs w:val="24"/>
        </w:rPr>
        <w:t>en</w:t>
      </w:r>
      <w:r w:rsidR="00242A84" w:rsidRPr="00C25F01">
        <w:rPr>
          <w:rFonts w:ascii="Tw Cen MT" w:hAnsi="Tw Cen MT"/>
          <w:sz w:val="24"/>
          <w:szCs w:val="24"/>
        </w:rPr>
        <w:t xml:space="preserve"> vid </w:t>
      </w:r>
      <w:r w:rsidR="003036BB" w:rsidRPr="00C25F01">
        <w:rPr>
          <w:rFonts w:ascii="Tw Cen MT" w:hAnsi="Tw Cen MT"/>
          <w:sz w:val="24"/>
          <w:szCs w:val="24"/>
        </w:rPr>
        <w:t xml:space="preserve">olika </w:t>
      </w:r>
      <w:r w:rsidR="00242A84" w:rsidRPr="00C25F01">
        <w:rPr>
          <w:rFonts w:ascii="Tw Cen MT" w:hAnsi="Tw Cen MT"/>
          <w:sz w:val="24"/>
          <w:szCs w:val="24"/>
        </w:rPr>
        <w:t>sjukhus i</w:t>
      </w:r>
      <w:r w:rsidR="00B466B5" w:rsidRPr="00C25F01">
        <w:rPr>
          <w:rFonts w:ascii="Tw Cen MT" w:hAnsi="Tw Cen MT"/>
          <w:sz w:val="24"/>
          <w:szCs w:val="24"/>
        </w:rPr>
        <w:t xml:space="preserve"> </w:t>
      </w:r>
      <w:r w:rsidR="00242A84" w:rsidRPr="00C25F01">
        <w:rPr>
          <w:rFonts w:ascii="Tw Cen MT" w:hAnsi="Tw Cen MT"/>
          <w:sz w:val="24"/>
          <w:szCs w:val="24"/>
        </w:rPr>
        <w:t>Wien och London</w:t>
      </w:r>
      <w:r w:rsidR="003036BB" w:rsidRPr="00C25F01">
        <w:rPr>
          <w:rFonts w:ascii="Tw Cen MT" w:hAnsi="Tw Cen MT"/>
          <w:sz w:val="24"/>
          <w:szCs w:val="24"/>
        </w:rPr>
        <w:t>,</w:t>
      </w:r>
      <w:r w:rsidR="00B466B5" w:rsidRPr="00C25F01">
        <w:rPr>
          <w:rFonts w:ascii="Tw Cen MT" w:hAnsi="Tw Cen MT"/>
          <w:sz w:val="24"/>
          <w:szCs w:val="24"/>
        </w:rPr>
        <w:t xml:space="preserve"> innan han återvände till USA</w:t>
      </w:r>
      <w:r w:rsidR="007D01B8" w:rsidRPr="00C25F01">
        <w:rPr>
          <w:rFonts w:ascii="Tw Cen MT" w:hAnsi="Tw Cen MT"/>
          <w:sz w:val="24"/>
          <w:szCs w:val="24"/>
        </w:rPr>
        <w:br/>
      </w:r>
      <w:r w:rsidR="00B466B5" w:rsidRPr="00C25F01">
        <w:rPr>
          <w:rFonts w:ascii="Tw Cen MT" w:hAnsi="Tw Cen MT"/>
          <w:sz w:val="24"/>
          <w:szCs w:val="24"/>
        </w:rPr>
        <w:t>för att ta sin läkarexamen</w:t>
      </w:r>
      <w:r w:rsidR="006B02FC" w:rsidRPr="00C25F01">
        <w:rPr>
          <w:rFonts w:ascii="Tw Cen MT" w:hAnsi="Tw Cen MT"/>
          <w:sz w:val="24"/>
          <w:szCs w:val="24"/>
        </w:rPr>
        <w:t xml:space="preserve"> år 1895</w:t>
      </w:r>
      <w:r w:rsidR="00B466B5" w:rsidRPr="00C25F01">
        <w:rPr>
          <w:rFonts w:ascii="Tw Cen MT" w:hAnsi="Tw Cen MT"/>
          <w:sz w:val="24"/>
          <w:szCs w:val="24"/>
        </w:rPr>
        <w:t>.</w:t>
      </w:r>
      <w:r w:rsidR="007D01B8" w:rsidRPr="00C25F01">
        <w:rPr>
          <w:rFonts w:ascii="Tw Cen MT" w:hAnsi="Tw Cen MT"/>
          <w:sz w:val="24"/>
          <w:szCs w:val="24"/>
        </w:rPr>
        <w:br/>
      </w:r>
      <w:r w:rsidR="002A7682" w:rsidRPr="00C25F01">
        <w:rPr>
          <w:rFonts w:ascii="Tw Cen MT" w:hAnsi="Tw Cen MT"/>
          <w:sz w:val="24"/>
          <w:szCs w:val="24"/>
        </w:rPr>
        <w:br/>
        <w:t>År 1917</w:t>
      </w:r>
      <w:r w:rsidR="00C86C68" w:rsidRPr="00C25F01">
        <w:rPr>
          <w:rFonts w:ascii="Tw Cen MT" w:hAnsi="Tw Cen MT"/>
          <w:sz w:val="24"/>
          <w:szCs w:val="24"/>
        </w:rPr>
        <w:t xml:space="preserve"> publicerade Fitzgerald - tillsammans med en annan läkare </w:t>
      </w:r>
      <w:r w:rsidR="00C86C68" w:rsidRPr="00C25F01">
        <w:rPr>
          <w:rFonts w:ascii="Tw Cen MT" w:hAnsi="Tw Cen MT"/>
          <w:sz w:val="24"/>
          <w:szCs w:val="24"/>
          <w:highlight w:val="yellow"/>
        </w:rPr>
        <w:t>Dr Bowers</w:t>
      </w:r>
      <w:r w:rsidR="003B32FA">
        <w:rPr>
          <w:rFonts w:ascii="Tw Cen MT" w:hAnsi="Tw Cen MT"/>
          <w:sz w:val="24"/>
          <w:szCs w:val="24"/>
        </w:rPr>
        <w:t xml:space="preserve"> – b</w:t>
      </w:r>
      <w:r w:rsidR="00C86C68" w:rsidRPr="00C25F01">
        <w:rPr>
          <w:rFonts w:ascii="Tw Cen MT" w:hAnsi="Tw Cen MT"/>
          <w:sz w:val="24"/>
          <w:szCs w:val="24"/>
        </w:rPr>
        <w:t>oken</w:t>
      </w:r>
      <w:r w:rsidR="003B32FA">
        <w:rPr>
          <w:rFonts w:ascii="Tw Cen MT" w:hAnsi="Tw Cen MT"/>
          <w:sz w:val="24"/>
          <w:szCs w:val="24"/>
        </w:rPr>
        <w:t xml:space="preserve"> </w:t>
      </w:r>
      <w:r w:rsidR="00C86C68" w:rsidRPr="00C25F01">
        <w:rPr>
          <w:rFonts w:ascii="Tw Cen MT" w:hAnsi="Tw Cen MT"/>
          <w:i/>
          <w:sz w:val="24"/>
          <w:szCs w:val="24"/>
        </w:rPr>
        <w:t xml:space="preserve">Zone Therapy, </w:t>
      </w:r>
      <w:r w:rsidR="00C86C68" w:rsidRPr="00C25F01">
        <w:rPr>
          <w:rFonts w:ascii="Tw Cen MT" w:hAnsi="Tw Cen MT"/>
          <w:sz w:val="24"/>
          <w:szCs w:val="24"/>
        </w:rPr>
        <w:t>som var frukten av flera års</w:t>
      </w:r>
      <w:r w:rsidR="00C86C68" w:rsidRPr="00C25F01">
        <w:rPr>
          <w:rFonts w:ascii="Tw Cen MT" w:hAnsi="Tw Cen MT"/>
          <w:i/>
          <w:sz w:val="24"/>
          <w:szCs w:val="24"/>
        </w:rPr>
        <w:t xml:space="preserve"> </w:t>
      </w:r>
      <w:r w:rsidR="00C86C68" w:rsidRPr="00C25F01">
        <w:rPr>
          <w:rFonts w:ascii="Tw Cen MT" w:hAnsi="Tw Cen MT"/>
          <w:sz w:val="24"/>
          <w:szCs w:val="24"/>
        </w:rPr>
        <w:t>gemensam forskning omkring fötternas reflexzoner.</w:t>
      </w:r>
    </w:p>
    <w:p w14:paraId="03A6EE7A" w14:textId="77777777" w:rsidR="00C86C68" w:rsidRPr="00C25F01" w:rsidRDefault="00B466B5" w:rsidP="000321C1">
      <w:pPr>
        <w:spacing w:line="240" w:lineRule="auto"/>
        <w:rPr>
          <w:rFonts w:ascii="Tw Cen MT" w:hAnsi="Tw Cen MT"/>
          <w:sz w:val="24"/>
          <w:szCs w:val="24"/>
        </w:rPr>
      </w:pPr>
      <w:r w:rsidRPr="00C25F01">
        <w:rPr>
          <w:rFonts w:ascii="Tw Cen MT" w:hAnsi="Tw Cen MT"/>
          <w:sz w:val="24"/>
          <w:szCs w:val="24"/>
        </w:rPr>
        <w:t>En</w:t>
      </w:r>
      <w:r w:rsidR="00C86C68" w:rsidRPr="00C25F01">
        <w:rPr>
          <w:rFonts w:ascii="Tw Cen MT" w:hAnsi="Tw Cen MT"/>
          <w:sz w:val="24"/>
          <w:szCs w:val="24"/>
        </w:rPr>
        <w:t xml:space="preserve"> annan </w:t>
      </w:r>
      <w:r w:rsidRPr="00C25F01">
        <w:rPr>
          <w:rFonts w:ascii="Tw Cen MT" w:hAnsi="Tw Cen MT"/>
          <w:sz w:val="24"/>
          <w:szCs w:val="24"/>
        </w:rPr>
        <w:t xml:space="preserve">läkare, </w:t>
      </w:r>
      <w:r w:rsidRPr="00C25F01">
        <w:rPr>
          <w:rFonts w:ascii="Tw Cen MT" w:hAnsi="Tw Cen MT"/>
          <w:sz w:val="24"/>
          <w:szCs w:val="24"/>
          <w:highlight w:val="yellow"/>
        </w:rPr>
        <w:t>Dr Joseph Shelby Riley</w:t>
      </w:r>
      <w:r w:rsidR="003036BB" w:rsidRPr="00C25F01">
        <w:rPr>
          <w:rFonts w:ascii="Tw Cen MT" w:hAnsi="Tw Cen MT"/>
          <w:sz w:val="24"/>
          <w:szCs w:val="24"/>
        </w:rPr>
        <w:t>,</w:t>
      </w:r>
      <w:r w:rsidRPr="00C25F01">
        <w:rPr>
          <w:rFonts w:ascii="Tw Cen MT" w:hAnsi="Tw Cen MT"/>
          <w:sz w:val="24"/>
          <w:szCs w:val="24"/>
        </w:rPr>
        <w:t xml:space="preserve"> tog till sig resultaten av Fitzgeralds forskning</w:t>
      </w:r>
      <w:r w:rsidR="003036BB" w:rsidRPr="00C25F01">
        <w:rPr>
          <w:rFonts w:ascii="Tw Cen MT" w:hAnsi="Tw Cen MT"/>
          <w:sz w:val="24"/>
          <w:szCs w:val="24"/>
        </w:rPr>
        <w:t xml:space="preserve"> inom</w:t>
      </w:r>
      <w:r w:rsidR="003B32FA">
        <w:rPr>
          <w:rFonts w:ascii="Tw Cen MT" w:hAnsi="Tw Cen MT"/>
          <w:sz w:val="24"/>
          <w:szCs w:val="24"/>
        </w:rPr>
        <w:t xml:space="preserve"> </w:t>
      </w:r>
      <w:r w:rsidR="003036BB" w:rsidRPr="00C25F01">
        <w:rPr>
          <w:rFonts w:ascii="Tw Cen MT" w:hAnsi="Tw Cen MT"/>
          <w:i/>
          <w:sz w:val="24"/>
          <w:szCs w:val="24"/>
        </w:rPr>
        <w:t>reflexologin</w:t>
      </w:r>
      <w:r w:rsidR="00C25F01">
        <w:rPr>
          <w:rFonts w:ascii="Tw Cen MT" w:hAnsi="Tw Cen MT"/>
          <w:sz w:val="24"/>
          <w:szCs w:val="24"/>
        </w:rPr>
        <w:t>*</w:t>
      </w:r>
      <w:r w:rsidRPr="00C25F01">
        <w:rPr>
          <w:rFonts w:ascii="Tw Cen MT" w:hAnsi="Tw Cen MT"/>
          <w:sz w:val="24"/>
          <w:szCs w:val="24"/>
        </w:rPr>
        <w:t xml:space="preserve"> och </w:t>
      </w:r>
      <w:r w:rsidR="008F7DD3" w:rsidRPr="00C25F01">
        <w:rPr>
          <w:rFonts w:ascii="Tw Cen MT" w:hAnsi="Tw Cen MT"/>
          <w:sz w:val="24"/>
          <w:szCs w:val="24"/>
        </w:rPr>
        <w:t>tillämpade</w:t>
      </w:r>
      <w:r w:rsidR="006B02FC" w:rsidRPr="00C25F01">
        <w:rPr>
          <w:rFonts w:ascii="Tw Cen MT" w:hAnsi="Tw Cen MT"/>
          <w:sz w:val="24"/>
          <w:szCs w:val="24"/>
        </w:rPr>
        <w:t xml:space="preserve"> zonterapi </w:t>
      </w:r>
      <w:r w:rsidRPr="00C25F01">
        <w:rPr>
          <w:rFonts w:ascii="Tw Cen MT" w:hAnsi="Tw Cen MT"/>
          <w:sz w:val="24"/>
          <w:szCs w:val="24"/>
        </w:rPr>
        <w:t>i sin praktik under många år.</w:t>
      </w:r>
    </w:p>
    <w:p w14:paraId="361767E8" w14:textId="7284F5C6" w:rsidR="002A7682" w:rsidRDefault="00B466B5" w:rsidP="000321C1">
      <w:pPr>
        <w:spacing w:line="240" w:lineRule="auto"/>
        <w:rPr>
          <w:rFonts w:ascii="Tw Cen MT" w:hAnsi="Tw Cen MT"/>
          <w:sz w:val="24"/>
          <w:szCs w:val="24"/>
        </w:rPr>
      </w:pPr>
      <w:r w:rsidRPr="00C25F01">
        <w:rPr>
          <w:rFonts w:ascii="Tw Cen MT" w:hAnsi="Tw Cen MT"/>
          <w:sz w:val="24"/>
          <w:szCs w:val="24"/>
        </w:rPr>
        <w:t>Till slut var det</w:t>
      </w:r>
      <w:r w:rsidR="003036BB" w:rsidRPr="00C25F01">
        <w:rPr>
          <w:rFonts w:ascii="Tw Cen MT" w:hAnsi="Tw Cen MT"/>
          <w:sz w:val="24"/>
          <w:szCs w:val="24"/>
        </w:rPr>
        <w:t xml:space="preserve"> dock Dr Rileys medhjälpare </w:t>
      </w:r>
      <w:r w:rsidR="003036BB" w:rsidRPr="00C25F01">
        <w:rPr>
          <w:rFonts w:ascii="Tw Cen MT" w:hAnsi="Tw Cen MT"/>
          <w:sz w:val="24"/>
          <w:szCs w:val="24"/>
          <w:highlight w:val="yellow"/>
        </w:rPr>
        <w:t>E</w:t>
      </w:r>
      <w:r w:rsidRPr="00C25F01">
        <w:rPr>
          <w:rFonts w:ascii="Tw Cen MT" w:hAnsi="Tw Cen MT"/>
          <w:sz w:val="24"/>
          <w:szCs w:val="24"/>
          <w:highlight w:val="yellow"/>
        </w:rPr>
        <w:t>unice Ingham (1879 – 1974)</w:t>
      </w:r>
      <w:r w:rsidR="003036BB" w:rsidRPr="00C25F01">
        <w:rPr>
          <w:rFonts w:ascii="Tw Cen MT" w:hAnsi="Tw Cen MT"/>
          <w:sz w:val="24"/>
          <w:szCs w:val="24"/>
        </w:rPr>
        <w:t xml:space="preserve"> som </w:t>
      </w:r>
      <w:r w:rsidR="00C86C68" w:rsidRPr="00C25F01">
        <w:rPr>
          <w:rFonts w:ascii="Tw Cen MT" w:hAnsi="Tw Cen MT"/>
          <w:sz w:val="24"/>
          <w:szCs w:val="24"/>
        </w:rPr>
        <w:t>lade grunden</w:t>
      </w:r>
      <w:r w:rsidR="007D01B8" w:rsidRPr="00C25F01">
        <w:rPr>
          <w:rFonts w:ascii="Tw Cen MT" w:hAnsi="Tw Cen MT"/>
          <w:sz w:val="24"/>
          <w:szCs w:val="24"/>
        </w:rPr>
        <w:br/>
      </w:r>
      <w:r w:rsidR="00C86C68" w:rsidRPr="00C25F01">
        <w:rPr>
          <w:rFonts w:ascii="Tw Cen MT" w:hAnsi="Tw Cen MT"/>
          <w:sz w:val="24"/>
          <w:szCs w:val="24"/>
        </w:rPr>
        <w:t>till den moderna zonterapi</w:t>
      </w:r>
      <w:r w:rsidR="008F7DD3" w:rsidRPr="00C25F01">
        <w:rPr>
          <w:rFonts w:ascii="Tw Cen MT" w:hAnsi="Tw Cen MT"/>
          <w:sz w:val="24"/>
          <w:szCs w:val="24"/>
        </w:rPr>
        <w:t>n som utövas idag. H</w:t>
      </w:r>
      <w:r w:rsidR="00C86C68" w:rsidRPr="00C25F01">
        <w:rPr>
          <w:rFonts w:ascii="Tw Cen MT" w:hAnsi="Tw Cen MT"/>
          <w:sz w:val="24"/>
          <w:szCs w:val="24"/>
        </w:rPr>
        <w:t>on</w:t>
      </w:r>
      <w:r w:rsidR="007716A8" w:rsidRPr="00C25F01">
        <w:rPr>
          <w:rFonts w:ascii="Tw Cen MT" w:hAnsi="Tw Cen MT"/>
          <w:sz w:val="24"/>
          <w:szCs w:val="24"/>
        </w:rPr>
        <w:t xml:space="preserve"> </w:t>
      </w:r>
      <w:r w:rsidR="003036BB" w:rsidRPr="00C25F01">
        <w:rPr>
          <w:rFonts w:ascii="Tw Cen MT" w:hAnsi="Tw Cen MT"/>
          <w:sz w:val="24"/>
          <w:szCs w:val="24"/>
        </w:rPr>
        <w:t xml:space="preserve">systematiserade, </w:t>
      </w:r>
      <w:r w:rsidR="00C86C68" w:rsidRPr="00C25F01">
        <w:rPr>
          <w:rFonts w:ascii="Tw Cen MT" w:hAnsi="Tw Cen MT"/>
          <w:sz w:val="24"/>
          <w:szCs w:val="24"/>
        </w:rPr>
        <w:t>utvecklade</w:t>
      </w:r>
      <w:r w:rsidR="003036BB" w:rsidRPr="00C25F01">
        <w:rPr>
          <w:rFonts w:ascii="Tw Cen MT" w:hAnsi="Tw Cen MT"/>
          <w:sz w:val="24"/>
          <w:szCs w:val="24"/>
        </w:rPr>
        <w:t xml:space="preserve"> diagram och</w:t>
      </w:r>
      <w:r w:rsidR="00C86C68" w:rsidRPr="00C25F01">
        <w:rPr>
          <w:rFonts w:ascii="Tw Cen MT" w:hAnsi="Tw Cen MT"/>
          <w:sz w:val="24"/>
          <w:szCs w:val="24"/>
        </w:rPr>
        <w:t xml:space="preserve"> gjorde</w:t>
      </w:r>
      <w:r w:rsidR="003036BB" w:rsidRPr="00C25F01">
        <w:rPr>
          <w:rFonts w:ascii="Tw Cen MT" w:hAnsi="Tw Cen MT"/>
          <w:sz w:val="24"/>
          <w:szCs w:val="24"/>
        </w:rPr>
        <w:t xml:space="preserve"> kartor över</w:t>
      </w:r>
      <w:r w:rsidR="008F7DD3" w:rsidRPr="00C25F01">
        <w:rPr>
          <w:rFonts w:ascii="Tw Cen MT" w:hAnsi="Tw Cen MT"/>
          <w:sz w:val="24"/>
          <w:szCs w:val="24"/>
        </w:rPr>
        <w:t xml:space="preserve"> hela kroppens reflexzoner på fötterna</w:t>
      </w:r>
      <w:r w:rsidR="002A7682" w:rsidRPr="00C25F01">
        <w:rPr>
          <w:rFonts w:ascii="Tw Cen MT" w:hAnsi="Tw Cen MT"/>
          <w:sz w:val="24"/>
          <w:szCs w:val="24"/>
        </w:rPr>
        <w:t xml:space="preserve">. Zonkartorna används än </w:t>
      </w:r>
      <w:r w:rsidR="006B02FC" w:rsidRPr="00C25F01">
        <w:rPr>
          <w:rFonts w:ascii="Tw Cen MT" w:hAnsi="Tw Cen MT"/>
          <w:sz w:val="24"/>
          <w:szCs w:val="24"/>
        </w:rPr>
        <w:t>idag inom</w:t>
      </w:r>
      <w:r w:rsidR="007D01B8" w:rsidRPr="00C25F01">
        <w:rPr>
          <w:rFonts w:ascii="Tw Cen MT" w:hAnsi="Tw Cen MT"/>
          <w:sz w:val="24"/>
          <w:szCs w:val="24"/>
        </w:rPr>
        <w:br/>
      </w:r>
      <w:r w:rsidR="006B02FC" w:rsidRPr="00C25F01">
        <w:rPr>
          <w:rFonts w:ascii="Tw Cen MT" w:hAnsi="Tw Cen MT"/>
          <w:sz w:val="24"/>
          <w:szCs w:val="24"/>
        </w:rPr>
        <w:t>den klassiska zonterapin. Ingham</w:t>
      </w:r>
      <w:r w:rsidR="002A7682" w:rsidRPr="00C25F01">
        <w:rPr>
          <w:rFonts w:ascii="Tw Cen MT" w:hAnsi="Tw Cen MT"/>
          <w:sz w:val="24"/>
          <w:szCs w:val="24"/>
        </w:rPr>
        <w:t xml:space="preserve"> ägnade hela sitt yrkesverksamma </w:t>
      </w:r>
      <w:r w:rsidR="00D704C9">
        <w:rPr>
          <w:rFonts w:ascii="Tw Cen MT" w:hAnsi="Tw Cen MT"/>
          <w:sz w:val="24"/>
          <w:szCs w:val="24"/>
        </w:rPr>
        <w:t xml:space="preserve">liv </w:t>
      </w:r>
      <w:bookmarkStart w:id="0" w:name="_GoBack"/>
      <w:bookmarkEnd w:id="0"/>
      <w:r w:rsidR="002A7682" w:rsidRPr="00C25F01">
        <w:rPr>
          <w:rFonts w:ascii="Tw Cen MT" w:hAnsi="Tw Cen MT"/>
          <w:sz w:val="24"/>
          <w:szCs w:val="24"/>
        </w:rPr>
        <w:t xml:space="preserve">åt att utöva och sprida </w:t>
      </w:r>
      <w:r w:rsidR="006B02FC" w:rsidRPr="00C25F01">
        <w:rPr>
          <w:rFonts w:ascii="Tw Cen MT" w:hAnsi="Tw Cen MT"/>
          <w:sz w:val="24"/>
          <w:szCs w:val="24"/>
        </w:rPr>
        <w:t xml:space="preserve">kunskapen om zonterapin </w:t>
      </w:r>
      <w:r w:rsidR="002A7682" w:rsidRPr="00C25F01">
        <w:rPr>
          <w:rFonts w:ascii="Tw Cen MT" w:hAnsi="Tw Cen MT"/>
          <w:sz w:val="24"/>
          <w:szCs w:val="24"/>
        </w:rPr>
        <w:t>först i</w:t>
      </w:r>
      <w:r w:rsidR="006B02FC" w:rsidRPr="00C25F01">
        <w:rPr>
          <w:rFonts w:ascii="Tw Cen MT" w:hAnsi="Tw Cen MT"/>
          <w:sz w:val="24"/>
          <w:szCs w:val="24"/>
        </w:rPr>
        <w:t xml:space="preserve"> USA och </w:t>
      </w:r>
      <w:r w:rsidR="002A7682" w:rsidRPr="00C25F01">
        <w:rPr>
          <w:rFonts w:ascii="Tw Cen MT" w:hAnsi="Tw Cen MT"/>
          <w:sz w:val="24"/>
          <w:szCs w:val="24"/>
        </w:rPr>
        <w:t xml:space="preserve">sedan vidare </w:t>
      </w:r>
      <w:r w:rsidR="006B02FC" w:rsidRPr="00C25F01">
        <w:rPr>
          <w:rFonts w:ascii="Tw Cen MT" w:hAnsi="Tw Cen MT"/>
          <w:sz w:val="24"/>
          <w:szCs w:val="24"/>
        </w:rPr>
        <w:t xml:space="preserve">till andra kontinenter. </w:t>
      </w:r>
    </w:p>
    <w:p w14:paraId="3AFA01DA" w14:textId="77777777" w:rsidR="00C25F01" w:rsidRPr="003B32FA" w:rsidRDefault="003B32FA" w:rsidP="003B32FA">
      <w:pPr>
        <w:pStyle w:val="Liststycke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rPr>
          <w:i/>
        </w:rPr>
      </w:pPr>
      <w:r>
        <w:rPr>
          <w:i/>
        </w:rPr>
        <w:t xml:space="preserve">   </w:t>
      </w:r>
      <w:r w:rsidR="00C25F01" w:rsidRPr="003B32FA">
        <w:rPr>
          <w:i/>
        </w:rPr>
        <w:t>Reflexologi bygger på att reflexzoner som motsvarar hela kr</w:t>
      </w:r>
      <w:r>
        <w:rPr>
          <w:i/>
        </w:rPr>
        <w:t>oppen finns avspeglade på olika områden a</w:t>
      </w:r>
      <w:r w:rsidR="00C25F01" w:rsidRPr="003B32FA">
        <w:rPr>
          <w:i/>
        </w:rPr>
        <w:t xml:space="preserve">v kroppen. När det gäller zonterapin arbetar vi med zoner på och under fötterna. Motsvarande reflexzoner finns exempelvis också på händer, </w:t>
      </w:r>
      <w:r w:rsidRPr="003B32FA">
        <w:rPr>
          <w:i/>
        </w:rPr>
        <w:t>öron</w:t>
      </w:r>
      <w:r w:rsidR="00C25F01" w:rsidRPr="003B32FA">
        <w:rPr>
          <w:i/>
        </w:rPr>
        <w:t>, ansikte och underben.</w:t>
      </w:r>
    </w:p>
    <w:p w14:paraId="2425E87B" w14:textId="77777777" w:rsidR="00C25F01" w:rsidRPr="00C25F01" w:rsidRDefault="00C25F01" w:rsidP="000321C1">
      <w:pPr>
        <w:spacing w:line="240" w:lineRule="auto"/>
        <w:rPr>
          <w:rFonts w:ascii="Tw Cen MT" w:hAnsi="Tw Cen MT"/>
          <w:sz w:val="24"/>
          <w:szCs w:val="24"/>
        </w:rPr>
      </w:pPr>
    </w:p>
    <w:p w14:paraId="5D5479D1" w14:textId="77777777" w:rsidR="002A7682" w:rsidRPr="00C25F01" w:rsidRDefault="003B32FA" w:rsidP="002A7682">
      <w:pPr>
        <w:spacing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8"/>
          <w:szCs w:val="28"/>
          <w:u w:val="single"/>
        </w:rPr>
        <w:br/>
        <w:t>Zonterapi</w:t>
      </w:r>
      <w:r w:rsidR="002A7682" w:rsidRPr="00C25F01">
        <w:rPr>
          <w:rFonts w:ascii="Tw Cen MT" w:hAnsi="Tw Cen MT"/>
          <w:sz w:val="28"/>
          <w:szCs w:val="28"/>
          <w:u w:val="single"/>
        </w:rPr>
        <w:t xml:space="preserve"> i forntid</w:t>
      </w:r>
      <w:r w:rsidR="002A7682" w:rsidRPr="00C25F01">
        <w:rPr>
          <w:rFonts w:ascii="Tw Cen MT" w:hAnsi="Tw Cen MT"/>
          <w:sz w:val="28"/>
          <w:szCs w:val="28"/>
          <w:u w:val="single"/>
        </w:rPr>
        <w:br/>
      </w:r>
      <w:r w:rsidR="002A7682" w:rsidRPr="00C25F01">
        <w:rPr>
          <w:rFonts w:ascii="Tw Cen MT" w:hAnsi="Tw Cen MT"/>
          <w:sz w:val="24"/>
          <w:szCs w:val="24"/>
        </w:rPr>
        <w:t>I Egypt</w:t>
      </w:r>
      <w:r w:rsidR="00C25F01">
        <w:rPr>
          <w:rFonts w:ascii="Tw Cen MT" w:hAnsi="Tw Cen MT"/>
          <w:sz w:val="24"/>
          <w:szCs w:val="24"/>
        </w:rPr>
        <w:t>iska gravar från c:a 2 500 f.kr</w:t>
      </w:r>
      <w:r>
        <w:rPr>
          <w:rFonts w:ascii="Tw Cen MT" w:hAnsi="Tw Cen MT"/>
          <w:sz w:val="24"/>
          <w:szCs w:val="24"/>
        </w:rPr>
        <w:t xml:space="preserve"> f</w:t>
      </w:r>
      <w:r w:rsidR="002A7682" w:rsidRPr="00C25F01">
        <w:rPr>
          <w:rFonts w:ascii="Tw Cen MT" w:hAnsi="Tw Cen MT"/>
          <w:sz w:val="24"/>
          <w:szCs w:val="24"/>
        </w:rPr>
        <w:t>inns människor avbildade, som utövar terapeutisk zonterapi.</w:t>
      </w:r>
    </w:p>
    <w:p w14:paraId="0CD23D8A" w14:textId="77777777" w:rsidR="002A7682" w:rsidRPr="00C25F01" w:rsidRDefault="002A7682" w:rsidP="002A7682">
      <w:pPr>
        <w:spacing w:line="240" w:lineRule="auto"/>
        <w:rPr>
          <w:rFonts w:ascii="Tw Cen MT" w:hAnsi="Tw Cen MT"/>
          <w:sz w:val="24"/>
          <w:szCs w:val="24"/>
        </w:rPr>
      </w:pPr>
      <w:r w:rsidRPr="00C25F01">
        <w:rPr>
          <w:rFonts w:ascii="Tw Cen MT" w:hAnsi="Tw Cen MT"/>
          <w:sz w:val="24"/>
          <w:szCs w:val="24"/>
        </w:rPr>
        <w:t xml:space="preserve">Det finns också belägg för att det vid ungefär samma tidpunkt utövades liknande typer av fotmassage både i Kina och hos olika delar av Inka-folket. Inkas kunskaper spreds bl.a vidare till nordamerikanska indianer som har använt tekniken i generationer. </w:t>
      </w:r>
    </w:p>
    <w:p w14:paraId="788F9F36" w14:textId="77777777" w:rsidR="002A7682" w:rsidRPr="00C25F01" w:rsidRDefault="002A7682" w:rsidP="002A7682">
      <w:pPr>
        <w:spacing w:line="240" w:lineRule="auto"/>
        <w:rPr>
          <w:rFonts w:ascii="Tw Cen MT" w:hAnsi="Tw Cen MT"/>
          <w:sz w:val="24"/>
          <w:szCs w:val="24"/>
        </w:rPr>
      </w:pPr>
      <w:r w:rsidRPr="00C25F01">
        <w:rPr>
          <w:rFonts w:ascii="Tw Cen MT" w:hAnsi="Tw Cen MT"/>
          <w:sz w:val="24"/>
          <w:szCs w:val="24"/>
        </w:rPr>
        <w:t>I Centraleuropa praktiserades massage av zoner på fötterna under tidig medeltid, dokumentation finns bl.a i en skrift framställd under sent 1500-tal.</w:t>
      </w:r>
    </w:p>
    <w:p w14:paraId="38DBD0C8" w14:textId="77777777" w:rsidR="002A7682" w:rsidRPr="00C25F01" w:rsidRDefault="002A7682" w:rsidP="000321C1">
      <w:pPr>
        <w:spacing w:line="240" w:lineRule="auto"/>
        <w:rPr>
          <w:rFonts w:ascii="Tw Cen MT" w:hAnsi="Tw Cen MT"/>
          <w:sz w:val="28"/>
          <w:szCs w:val="28"/>
          <w:u w:val="single"/>
        </w:rPr>
      </w:pPr>
    </w:p>
    <w:sectPr w:rsidR="002A7682" w:rsidRPr="00C25F01" w:rsidSect="007D01B8">
      <w:pgSz w:w="11906" w:h="16838"/>
      <w:pgMar w:top="1418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61FE"/>
    <w:multiLevelType w:val="hybridMultilevel"/>
    <w:tmpl w:val="E1448084"/>
    <w:lvl w:ilvl="0" w:tplc="3D2E679A">
      <w:start w:val="20"/>
      <w:numFmt w:val="bullet"/>
      <w:lvlText w:val=""/>
      <w:lvlJc w:val="left"/>
      <w:pPr>
        <w:ind w:left="5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321C1"/>
    <w:rsid w:val="000321C1"/>
    <w:rsid w:val="0004171B"/>
    <w:rsid w:val="000418DD"/>
    <w:rsid w:val="00051334"/>
    <w:rsid w:val="00072406"/>
    <w:rsid w:val="000737B3"/>
    <w:rsid w:val="00115071"/>
    <w:rsid w:val="00155442"/>
    <w:rsid w:val="001F1C9D"/>
    <w:rsid w:val="00240EF2"/>
    <w:rsid w:val="00242A84"/>
    <w:rsid w:val="00275C56"/>
    <w:rsid w:val="002876FB"/>
    <w:rsid w:val="002A7682"/>
    <w:rsid w:val="003036BB"/>
    <w:rsid w:val="00333E44"/>
    <w:rsid w:val="003370FC"/>
    <w:rsid w:val="003B32FA"/>
    <w:rsid w:val="003D11B5"/>
    <w:rsid w:val="00442922"/>
    <w:rsid w:val="00444EE0"/>
    <w:rsid w:val="00450827"/>
    <w:rsid w:val="004A6F8B"/>
    <w:rsid w:val="004B2364"/>
    <w:rsid w:val="004D2044"/>
    <w:rsid w:val="00535DEE"/>
    <w:rsid w:val="00536225"/>
    <w:rsid w:val="005402FC"/>
    <w:rsid w:val="005703AE"/>
    <w:rsid w:val="00582562"/>
    <w:rsid w:val="005B6105"/>
    <w:rsid w:val="0064044F"/>
    <w:rsid w:val="006468FE"/>
    <w:rsid w:val="006674EA"/>
    <w:rsid w:val="00667D26"/>
    <w:rsid w:val="00691D08"/>
    <w:rsid w:val="006935FB"/>
    <w:rsid w:val="006B02FC"/>
    <w:rsid w:val="006D06BD"/>
    <w:rsid w:val="006E73C6"/>
    <w:rsid w:val="007427D0"/>
    <w:rsid w:val="00746F2D"/>
    <w:rsid w:val="007579F6"/>
    <w:rsid w:val="007716A8"/>
    <w:rsid w:val="007D01B8"/>
    <w:rsid w:val="007E3D62"/>
    <w:rsid w:val="00802BB5"/>
    <w:rsid w:val="00832FDF"/>
    <w:rsid w:val="00843580"/>
    <w:rsid w:val="008752B2"/>
    <w:rsid w:val="008A52DD"/>
    <w:rsid w:val="008C4AA0"/>
    <w:rsid w:val="008F7DD3"/>
    <w:rsid w:val="00905813"/>
    <w:rsid w:val="009379B6"/>
    <w:rsid w:val="009A3465"/>
    <w:rsid w:val="009D4199"/>
    <w:rsid w:val="009D79E1"/>
    <w:rsid w:val="00A1658C"/>
    <w:rsid w:val="00A16DFD"/>
    <w:rsid w:val="00A40BA4"/>
    <w:rsid w:val="00A5261D"/>
    <w:rsid w:val="00A63053"/>
    <w:rsid w:val="00AA65EE"/>
    <w:rsid w:val="00AD37AF"/>
    <w:rsid w:val="00B466B5"/>
    <w:rsid w:val="00B512B3"/>
    <w:rsid w:val="00B8717E"/>
    <w:rsid w:val="00BA7CFC"/>
    <w:rsid w:val="00BD02FE"/>
    <w:rsid w:val="00BD7538"/>
    <w:rsid w:val="00C03A5F"/>
    <w:rsid w:val="00C25F01"/>
    <w:rsid w:val="00C30339"/>
    <w:rsid w:val="00C3129A"/>
    <w:rsid w:val="00C62AFD"/>
    <w:rsid w:val="00C637A6"/>
    <w:rsid w:val="00C813CF"/>
    <w:rsid w:val="00C84336"/>
    <w:rsid w:val="00C86C68"/>
    <w:rsid w:val="00CB39A9"/>
    <w:rsid w:val="00CC6953"/>
    <w:rsid w:val="00CF21E1"/>
    <w:rsid w:val="00D32DB3"/>
    <w:rsid w:val="00D704C9"/>
    <w:rsid w:val="00D70724"/>
    <w:rsid w:val="00D71C40"/>
    <w:rsid w:val="00DB3694"/>
    <w:rsid w:val="00DD5260"/>
    <w:rsid w:val="00E33C1C"/>
    <w:rsid w:val="00E67CB4"/>
    <w:rsid w:val="00E7459E"/>
    <w:rsid w:val="00EC442F"/>
    <w:rsid w:val="00ED74E0"/>
    <w:rsid w:val="00EF3314"/>
    <w:rsid w:val="00F257BD"/>
    <w:rsid w:val="00F5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D5D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9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32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32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3B3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385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Matilda Christiansson</cp:lastModifiedBy>
  <cp:revision>12</cp:revision>
  <cp:lastPrinted>2014-04-09T19:20:00Z</cp:lastPrinted>
  <dcterms:created xsi:type="dcterms:W3CDTF">2013-11-17T21:13:00Z</dcterms:created>
  <dcterms:modified xsi:type="dcterms:W3CDTF">2015-01-01T13:03:00Z</dcterms:modified>
</cp:coreProperties>
</file>